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3" w:rsidRDefault="00FF0C73" w:rsidP="00FF0C7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FF0C73" w:rsidRDefault="00FF0C73" w:rsidP="00FF0C73">
      <w:pPr>
        <w:jc w:val="center"/>
        <w:rPr>
          <w:rFonts w:ascii="Arial" w:hAnsi="Arial" w:cs="Arial"/>
          <w:sz w:val="24"/>
          <w:szCs w:val="24"/>
        </w:rPr>
      </w:pPr>
    </w:p>
    <w:p w:rsidR="00CE2230" w:rsidRPr="00FF0C73" w:rsidRDefault="00FF0C73" w:rsidP="00FF0C73">
      <w:pPr>
        <w:jc w:val="center"/>
        <w:rPr>
          <w:rFonts w:ascii="Arial" w:hAnsi="Arial" w:cs="Arial"/>
          <w:b/>
          <w:sz w:val="28"/>
          <w:szCs w:val="28"/>
        </w:rPr>
      </w:pPr>
      <w:r w:rsidRPr="00FF0C73">
        <w:rPr>
          <w:rFonts w:ascii="Arial" w:hAnsi="Arial" w:cs="Arial"/>
          <w:b/>
          <w:sz w:val="28"/>
          <w:szCs w:val="28"/>
        </w:rPr>
        <w:t xml:space="preserve">Regulamin udzielania pomocy społecznej </w:t>
      </w:r>
    </w:p>
    <w:p w:rsidR="00FF0C73" w:rsidRPr="00FF0C73" w:rsidRDefault="00FF0C73" w:rsidP="00FF0C73">
      <w:pPr>
        <w:jc w:val="center"/>
        <w:rPr>
          <w:rFonts w:ascii="Arial" w:hAnsi="Arial" w:cs="Arial"/>
          <w:b/>
          <w:sz w:val="28"/>
          <w:szCs w:val="28"/>
        </w:rPr>
      </w:pPr>
      <w:r w:rsidRPr="00FF0C73">
        <w:rPr>
          <w:rFonts w:ascii="Arial" w:hAnsi="Arial" w:cs="Arial"/>
          <w:b/>
          <w:sz w:val="28"/>
          <w:szCs w:val="28"/>
        </w:rPr>
        <w:t>przez Stowarzyszenie na Rzecz Dzieci z Chorobami Krwi</w:t>
      </w:r>
    </w:p>
    <w:p w:rsidR="00FF0C73" w:rsidRDefault="00FF0C73" w:rsidP="00FF0C73">
      <w:pPr>
        <w:jc w:val="center"/>
        <w:rPr>
          <w:rFonts w:ascii="Arial" w:hAnsi="Arial" w:cs="Arial"/>
          <w:b/>
          <w:sz w:val="28"/>
          <w:szCs w:val="28"/>
        </w:rPr>
      </w:pPr>
      <w:r w:rsidRPr="00FF0C73">
        <w:rPr>
          <w:rFonts w:ascii="Arial" w:hAnsi="Arial" w:cs="Arial"/>
          <w:b/>
          <w:sz w:val="28"/>
          <w:szCs w:val="28"/>
        </w:rPr>
        <w:t>w Lublinie</w:t>
      </w:r>
    </w:p>
    <w:p w:rsidR="00FF0C73" w:rsidRDefault="00FF0C73" w:rsidP="00FF0C73">
      <w:pPr>
        <w:jc w:val="center"/>
        <w:rPr>
          <w:rFonts w:ascii="Arial" w:hAnsi="Arial" w:cs="Arial"/>
          <w:b/>
          <w:sz w:val="28"/>
          <w:szCs w:val="28"/>
        </w:rPr>
      </w:pPr>
    </w:p>
    <w:p w:rsidR="00FF0C73" w:rsidRDefault="00FF0C73" w:rsidP="00FF0C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ogólne</w:t>
      </w:r>
    </w:p>
    <w:p w:rsidR="00FF0C73" w:rsidRDefault="00FF0C73" w:rsidP="00FF0C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C73">
        <w:rPr>
          <w:rFonts w:ascii="Arial" w:hAnsi="Arial" w:cs="Arial"/>
          <w:sz w:val="24"/>
          <w:szCs w:val="24"/>
        </w:rPr>
        <w:t>Stowarzyszenie na Rzecz Dzieci z Chorobami Krwi w Lublinie zwane dalej „Stowarzyszeniem” udziela pomocy społeczn</w:t>
      </w:r>
      <w:r w:rsidR="00865B73">
        <w:rPr>
          <w:rFonts w:ascii="Arial" w:hAnsi="Arial" w:cs="Arial"/>
          <w:sz w:val="24"/>
          <w:szCs w:val="24"/>
        </w:rPr>
        <w:t>ej dzieciom i ich Rodzinom,</w:t>
      </w:r>
      <w:r w:rsidRPr="00FF0C73">
        <w:rPr>
          <w:rFonts w:ascii="Arial" w:hAnsi="Arial" w:cs="Arial"/>
          <w:sz w:val="24"/>
          <w:szCs w:val="24"/>
        </w:rPr>
        <w:t xml:space="preserve"> </w:t>
      </w:r>
      <w:r w:rsidR="00865B73">
        <w:rPr>
          <w:rFonts w:ascii="Arial" w:hAnsi="Arial" w:cs="Arial"/>
          <w:sz w:val="24"/>
          <w:szCs w:val="24"/>
        </w:rPr>
        <w:t xml:space="preserve">                 </w:t>
      </w:r>
      <w:r w:rsidRPr="00FF0C73">
        <w:rPr>
          <w:rFonts w:ascii="Arial" w:hAnsi="Arial" w:cs="Arial"/>
          <w:sz w:val="24"/>
          <w:szCs w:val="24"/>
        </w:rPr>
        <w:t>w procesie leczenia w</w:t>
      </w:r>
      <w:r w:rsidR="00865B73">
        <w:rPr>
          <w:rFonts w:ascii="Arial" w:hAnsi="Arial" w:cs="Arial"/>
          <w:sz w:val="24"/>
          <w:szCs w:val="24"/>
        </w:rPr>
        <w:t xml:space="preserve"> Klinice Hematologii, Onkologii </w:t>
      </w:r>
      <w:r w:rsidRPr="00FF0C73">
        <w:rPr>
          <w:rFonts w:ascii="Arial" w:hAnsi="Arial" w:cs="Arial"/>
          <w:sz w:val="24"/>
          <w:szCs w:val="24"/>
        </w:rPr>
        <w:t xml:space="preserve">i Transplantologii Dziecięcej  - DSK w Lublinie i innych specjalistycznych placówkach służby zdrowia. </w:t>
      </w:r>
    </w:p>
    <w:p w:rsidR="00865B73" w:rsidRDefault="00865B73" w:rsidP="00FF0C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Rodzinę uważa się rodziców dziecka lub opiekunów prawnych dziecka.</w:t>
      </w:r>
    </w:p>
    <w:p w:rsidR="00FF0C73" w:rsidRDefault="00FF0C73" w:rsidP="00FF0C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korzystania z pomocy społecznej w szczególności przysługuje dzi</w:t>
      </w:r>
      <w:r w:rsidR="00865B73">
        <w:rPr>
          <w:rFonts w:ascii="Arial" w:hAnsi="Arial" w:cs="Arial"/>
          <w:sz w:val="24"/>
          <w:szCs w:val="24"/>
        </w:rPr>
        <w:t xml:space="preserve">eciom i członkom Rodziny, którzy </w:t>
      </w:r>
      <w:r>
        <w:rPr>
          <w:rFonts w:ascii="Arial" w:hAnsi="Arial" w:cs="Arial"/>
          <w:sz w:val="24"/>
          <w:szCs w:val="24"/>
        </w:rPr>
        <w:t>są członkami Stowarzysze</w:t>
      </w:r>
      <w:r w:rsidR="00865B73">
        <w:rPr>
          <w:rFonts w:ascii="Arial" w:hAnsi="Arial" w:cs="Arial"/>
          <w:sz w:val="24"/>
          <w:szCs w:val="24"/>
        </w:rPr>
        <w:t>nia oraz dzieciom i ich Rodzinom</w:t>
      </w:r>
      <w:r>
        <w:rPr>
          <w:rFonts w:ascii="Arial" w:hAnsi="Arial" w:cs="Arial"/>
          <w:sz w:val="24"/>
          <w:szCs w:val="24"/>
        </w:rPr>
        <w:t xml:space="preserve">, na rzecz których podatnicy przekazali do Stowarzyszenia jako organizacji pożytku publicznego, darowizny pieniężne lub 1% podatku dochodowego od osób fizycznych. </w:t>
      </w:r>
    </w:p>
    <w:p w:rsidR="00FF0C73" w:rsidRDefault="00FF0C73" w:rsidP="00FF0C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regulamin, zgodnie ze Statutem Stowarzyszenia, szczegółowo określa zasady statutowego celu Stowarzyszenia w zakresie udzielania pomocy społecznej dzieciom l</w:t>
      </w:r>
      <w:r w:rsidR="00865B73">
        <w:rPr>
          <w:rFonts w:ascii="Arial" w:hAnsi="Arial" w:cs="Arial"/>
          <w:sz w:val="24"/>
          <w:szCs w:val="24"/>
        </w:rPr>
        <w:t>eczonym w Klinice i ich Rodzinom</w:t>
      </w:r>
      <w:r>
        <w:rPr>
          <w:rFonts w:ascii="Arial" w:hAnsi="Arial" w:cs="Arial"/>
          <w:sz w:val="24"/>
          <w:szCs w:val="24"/>
        </w:rPr>
        <w:t xml:space="preserve">, wspierając </w:t>
      </w:r>
      <w:r w:rsidR="00865B7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 tej drodze proces leczenia tych dzieci. </w:t>
      </w:r>
    </w:p>
    <w:p w:rsidR="00FF0C73" w:rsidRDefault="00FF0C73" w:rsidP="00FF0C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proces leczenia dzieci w Kli</w:t>
      </w:r>
      <w:r w:rsidR="00B13D22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 xml:space="preserve">ce, rozumie się okres 3 lat, od dnia rozpoczęcia leczenia, nie dłużej jednak jak do uzyskania przez dziecko pełnoletniości. </w:t>
      </w:r>
    </w:p>
    <w:p w:rsidR="00FF0C73" w:rsidRDefault="00FF0C73" w:rsidP="00FF0C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szczególnie uzasadnionych przypadkach, w miarę posiadanych środ</w:t>
      </w:r>
      <w:r w:rsidR="00660C2F">
        <w:rPr>
          <w:rFonts w:ascii="Arial" w:hAnsi="Arial" w:cs="Arial"/>
          <w:sz w:val="24"/>
          <w:szCs w:val="24"/>
        </w:rPr>
        <w:t xml:space="preserve">ków, ww. okres może być przedłużony do 5 lat. </w:t>
      </w:r>
    </w:p>
    <w:p w:rsidR="00660C2F" w:rsidRDefault="00660C2F" w:rsidP="00660C2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60C2F" w:rsidRDefault="00660C2F" w:rsidP="00660C2F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660C2F">
        <w:rPr>
          <w:rFonts w:ascii="Arial" w:hAnsi="Arial" w:cs="Arial"/>
          <w:b/>
          <w:sz w:val="24"/>
          <w:szCs w:val="24"/>
        </w:rPr>
        <w:t>Zakres udzielanej pomocy społecznej</w:t>
      </w:r>
    </w:p>
    <w:p w:rsidR="00660C2F" w:rsidRDefault="00660C2F" w:rsidP="00660C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społeczna udzielana jest w zakresie dofinansowania lub refundacji:</w:t>
      </w:r>
    </w:p>
    <w:p w:rsidR="00660C2F" w:rsidRDefault="00660C2F" w:rsidP="00660C2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kosztów leczenia i leczenia dzieci w Klinice i innych specjalistycznych placówkach służby zdrowia, jeżeli będzie to związane z procesem leczenia dzieci w Klinice. </w:t>
      </w:r>
    </w:p>
    <w:p w:rsidR="00660C2F" w:rsidRDefault="00660C2F" w:rsidP="00660C2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zakupu sprzętu medycznego i rehabilitacyjnego, koniecznego w procesie leczenia dzieci w Klinice. </w:t>
      </w:r>
    </w:p>
    <w:p w:rsidR="00660C2F" w:rsidRDefault="00660C2F" w:rsidP="00660C2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 zakupu leków, środków opatrunkowych, koniecznych w procesie leczenia dzieci w Klinice.</w:t>
      </w:r>
    </w:p>
    <w:p w:rsidR="00660C2F" w:rsidRDefault="00660C2F" w:rsidP="00660C2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konsultacji medycznych, badań diagnostycznych, koniecznych w procesie leczenia dzieci w Klinice. </w:t>
      </w:r>
    </w:p>
    <w:p w:rsidR="00660C2F" w:rsidRDefault="00660C2F" w:rsidP="00660C2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kosztów podróży –</w:t>
      </w:r>
      <w:r w:rsidR="00FD005C">
        <w:rPr>
          <w:rFonts w:ascii="Arial" w:hAnsi="Arial" w:cs="Arial"/>
          <w:sz w:val="24"/>
          <w:szCs w:val="24"/>
        </w:rPr>
        <w:t xml:space="preserve"> dojazdów dzieci i ich Rodziny</w:t>
      </w:r>
      <w:r>
        <w:rPr>
          <w:rFonts w:ascii="Arial" w:hAnsi="Arial" w:cs="Arial"/>
          <w:sz w:val="24"/>
          <w:szCs w:val="24"/>
        </w:rPr>
        <w:t xml:space="preserve"> z miejsca zamieszkania do Kliniki lub innych specjalistycznych placówek służby zdrowia, związanych </w:t>
      </w:r>
      <w:r w:rsidR="00FD005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z procesem leczenia dzieci w Klinice. </w:t>
      </w:r>
    </w:p>
    <w:p w:rsidR="00660C2F" w:rsidRDefault="00660C2F" w:rsidP="00660C2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kosztów </w:t>
      </w:r>
      <w:r w:rsidR="00FD005C">
        <w:rPr>
          <w:rFonts w:ascii="Arial" w:hAnsi="Arial" w:cs="Arial"/>
          <w:sz w:val="24"/>
          <w:szCs w:val="24"/>
        </w:rPr>
        <w:t>pobytu Rodziny</w:t>
      </w:r>
      <w:r>
        <w:rPr>
          <w:rFonts w:ascii="Arial" w:hAnsi="Arial" w:cs="Arial"/>
          <w:sz w:val="24"/>
          <w:szCs w:val="24"/>
        </w:rPr>
        <w:t xml:space="preserve"> dziecka w </w:t>
      </w:r>
      <w:proofErr w:type="spellStart"/>
      <w:r>
        <w:rPr>
          <w:rFonts w:ascii="Arial" w:hAnsi="Arial" w:cs="Arial"/>
          <w:sz w:val="24"/>
          <w:szCs w:val="24"/>
        </w:rPr>
        <w:t>hostelu</w:t>
      </w:r>
      <w:proofErr w:type="spellEnd"/>
      <w:r>
        <w:rPr>
          <w:rFonts w:ascii="Arial" w:hAnsi="Arial" w:cs="Arial"/>
          <w:sz w:val="24"/>
          <w:szCs w:val="24"/>
        </w:rPr>
        <w:t xml:space="preserve"> Stowarzyszenia lub hotelu przyszpitalnym, związanym z procesem leczenia dzieci w Klinice.</w:t>
      </w:r>
    </w:p>
    <w:p w:rsidR="00660C2F" w:rsidRDefault="00660C2F" w:rsidP="00660C2F">
      <w:pPr>
        <w:jc w:val="center"/>
        <w:rPr>
          <w:rFonts w:ascii="Arial" w:hAnsi="Arial" w:cs="Arial"/>
          <w:b/>
          <w:sz w:val="24"/>
          <w:szCs w:val="24"/>
        </w:rPr>
      </w:pPr>
      <w:r w:rsidRPr="00660C2F">
        <w:rPr>
          <w:rFonts w:ascii="Arial" w:hAnsi="Arial" w:cs="Arial"/>
          <w:b/>
          <w:sz w:val="24"/>
          <w:szCs w:val="24"/>
        </w:rPr>
        <w:t xml:space="preserve">Warunki udzielenia pomocy społecznej. </w:t>
      </w:r>
    </w:p>
    <w:p w:rsidR="00660C2F" w:rsidRDefault="00660C2F" w:rsidP="003D12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124F">
        <w:rPr>
          <w:rFonts w:ascii="Arial" w:hAnsi="Arial" w:cs="Arial"/>
          <w:sz w:val="24"/>
          <w:szCs w:val="24"/>
        </w:rPr>
        <w:t xml:space="preserve">Postępowanie o udzielenie pomocy społecznej wszczyna się na wniosek </w:t>
      </w:r>
      <w:r w:rsidR="00FD005C">
        <w:rPr>
          <w:rFonts w:ascii="Arial" w:hAnsi="Arial" w:cs="Arial"/>
          <w:sz w:val="24"/>
          <w:szCs w:val="24"/>
        </w:rPr>
        <w:t>Rodziny dziecka</w:t>
      </w:r>
      <w:r w:rsidR="003D124F">
        <w:rPr>
          <w:rFonts w:ascii="Arial" w:hAnsi="Arial" w:cs="Arial"/>
          <w:sz w:val="24"/>
          <w:szCs w:val="24"/>
        </w:rPr>
        <w:t xml:space="preserve"> </w:t>
      </w:r>
      <w:r w:rsidRPr="003D124F">
        <w:rPr>
          <w:rFonts w:ascii="Arial" w:hAnsi="Arial" w:cs="Arial"/>
          <w:sz w:val="24"/>
          <w:szCs w:val="24"/>
        </w:rPr>
        <w:t xml:space="preserve">skierowany do Zarządu Stowarzyszenia. </w:t>
      </w:r>
    </w:p>
    <w:p w:rsidR="003D124F" w:rsidRDefault="00FD005C" w:rsidP="003D12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Rodziny</w:t>
      </w:r>
      <w:r w:rsidR="003D124F">
        <w:rPr>
          <w:rFonts w:ascii="Arial" w:hAnsi="Arial" w:cs="Arial"/>
          <w:sz w:val="24"/>
          <w:szCs w:val="24"/>
        </w:rPr>
        <w:t xml:space="preserve"> dzieci leczonych w Klinice przed złożeniem wniosku o udzielenie pomocy społecznej, powinni zapoznać się z zasadami jej udzielania, określonymi w niniejszym Regulaminie. </w:t>
      </w:r>
    </w:p>
    <w:p w:rsidR="003D124F" w:rsidRDefault="003D124F" w:rsidP="003D12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powinien być uzasadniony i wynikać z sytuacji m</w:t>
      </w:r>
      <w:r w:rsidR="00FD005C">
        <w:rPr>
          <w:rFonts w:ascii="Arial" w:hAnsi="Arial" w:cs="Arial"/>
          <w:sz w:val="24"/>
          <w:szCs w:val="24"/>
        </w:rPr>
        <w:t>aterialnej R</w:t>
      </w:r>
      <w:r>
        <w:rPr>
          <w:rFonts w:ascii="Arial" w:hAnsi="Arial" w:cs="Arial"/>
          <w:sz w:val="24"/>
          <w:szCs w:val="24"/>
        </w:rPr>
        <w:t xml:space="preserve">odziny dziecka leczonego w Klinice. </w:t>
      </w:r>
    </w:p>
    <w:p w:rsidR="003D124F" w:rsidRDefault="003D124F" w:rsidP="003D12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wniosku o dofinansowanie lub refundację kosztów leczenia dziecka </w:t>
      </w:r>
      <w:r w:rsidR="00865B73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w Klinice, należy załączyć:</w:t>
      </w:r>
    </w:p>
    <w:p w:rsidR="00865B73" w:rsidRDefault="00865B73" w:rsidP="00865B7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oryginały dowodów poniesionych kosztów tj. faktury VAT, rachunki, bilety komunikacji miejskiej. Rachunki, faktury VAT i inne dowody potwierdzające poniesione koszty, mogą być dofinansowane tylko wówczas gdy na odwrocie są opisane i podpisane przez wnioskodawcę, co do celowości poniesionych kosztów i nie budzą wątpliwości pod kątem rzetelności i celowości ich wydatkowania. </w:t>
      </w:r>
    </w:p>
    <w:p w:rsidR="00865B73" w:rsidRPr="00865B73" w:rsidRDefault="00865B73" w:rsidP="00865B7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zaświadczenie lekarskie, w którym lekarz stwierdza, iż leczenie, przeprowadzenie badania diagnostycznego lub konsultacji medycznej objętej wnioskiem jest zalecane lub wskazane poza Kliniką.</w:t>
      </w:r>
    </w:p>
    <w:p w:rsidR="00865B73" w:rsidRDefault="00865B73" w:rsidP="00865B7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65B73">
        <w:rPr>
          <w:rFonts w:ascii="Arial" w:hAnsi="Arial" w:cs="Arial"/>
          <w:sz w:val="24"/>
          <w:szCs w:val="24"/>
        </w:rPr>
        <w:t xml:space="preserve">Stowarzyszenie dofinansuje koszty związane z procesem leczenia dziecka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65B73">
        <w:rPr>
          <w:rFonts w:ascii="Arial" w:hAnsi="Arial" w:cs="Arial"/>
          <w:sz w:val="24"/>
          <w:szCs w:val="24"/>
        </w:rPr>
        <w:t>w Klinice, tylko po złożeniu ww. wniosku do Stowarzyszenia.</w:t>
      </w:r>
    </w:p>
    <w:p w:rsidR="00FD005C" w:rsidRPr="00FD005C" w:rsidRDefault="00FD005C" w:rsidP="00FD005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D005C">
        <w:rPr>
          <w:rFonts w:ascii="Arial" w:hAnsi="Arial" w:cs="Arial"/>
          <w:b/>
          <w:sz w:val="24"/>
          <w:szCs w:val="24"/>
        </w:rPr>
        <w:t>Zasady udzielania pomocy społecznej</w:t>
      </w:r>
    </w:p>
    <w:p w:rsidR="00FD005C" w:rsidRDefault="00FD005C" w:rsidP="00FD0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D005C">
        <w:rPr>
          <w:rFonts w:ascii="Arial" w:hAnsi="Arial" w:cs="Arial"/>
          <w:sz w:val="24"/>
          <w:szCs w:val="24"/>
        </w:rPr>
        <w:t>Decyzję o przyznaniu pomocy społecznej podejmuje każdorazowo Zarząd Stowarzyszenia.</w:t>
      </w:r>
    </w:p>
    <w:p w:rsidR="00FD005C" w:rsidRDefault="00FD005C" w:rsidP="00FD0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Zarządu będzie uwarunkowana od:</w:t>
      </w:r>
    </w:p>
    <w:p w:rsidR="00FD005C" w:rsidRDefault="00FD005C" w:rsidP="00FD005C">
      <w:pPr>
        <w:pStyle w:val="Akapitzlist"/>
        <w:ind w:left="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wskazań lub przeciwwskazań leczącej Kliniki;</w:t>
      </w:r>
    </w:p>
    <w:p w:rsidR="00FD005C" w:rsidRDefault="00FD005C" w:rsidP="00FD005C">
      <w:pPr>
        <w:pStyle w:val="Akapitzlist"/>
        <w:ind w:left="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sytuacji materialnej Rodziny dziecka leczonego w Klinice;</w:t>
      </w:r>
    </w:p>
    <w:p w:rsidR="00FD005C" w:rsidRDefault="00FD005C" w:rsidP="00FD005C">
      <w:pPr>
        <w:pStyle w:val="Akapitzlist"/>
        <w:ind w:left="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stanu finansów Stowarzyszenia, z tym, że w sytuacji posiadania przez dziecko środków finansowych z tytułu darowizny z poleceniem lub 1% </w:t>
      </w:r>
      <w:r>
        <w:rPr>
          <w:rFonts w:ascii="Arial" w:hAnsi="Arial" w:cs="Arial"/>
          <w:sz w:val="24"/>
          <w:szCs w:val="24"/>
        </w:rPr>
        <w:lastRenderedPageBreak/>
        <w:t>podatku dochodowego od osób fizycznych, dofinansowanie będzie udzielone w pierwszej kolejności z tych środków zgromadzonych na subkoncie dziecka i do jego wysokości;</w:t>
      </w:r>
    </w:p>
    <w:p w:rsidR="00FD005C" w:rsidRDefault="00FD005C" w:rsidP="00FD005C">
      <w:pPr>
        <w:pStyle w:val="Akapitzlist"/>
        <w:ind w:left="7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prawidłowo udokumentowanego wniosku o udzielenie pomocy społecznej.</w:t>
      </w:r>
    </w:p>
    <w:p w:rsidR="00FD005C" w:rsidRDefault="00FD005C" w:rsidP="00FD0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Stowarzyszenia zastrzega sobie prawo przedstawienia przez Rodzinę dziecka dodatkowych dokumentów, w sytuacji gdy przedstawiona dokumentacja nie będzie stanowiła wystarczającej podstawy do stwierdzenia udzielenia pomocy. </w:t>
      </w:r>
    </w:p>
    <w:p w:rsidR="00FD005C" w:rsidRDefault="00FD005C" w:rsidP="00FD0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Stowarzyszenia zastrzega sobie prawo odmowy udzielenia pomocy społecznej. Złożenie wniosku nie jest równoznaczne z przyznaniem pomocy społecznej. </w:t>
      </w:r>
    </w:p>
    <w:p w:rsidR="00FD005C" w:rsidRDefault="00FD005C" w:rsidP="00FD0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decyzji Zarządu Stowarzyszenia o zakresie przyznania pomocy społecznej lub o jej odmowie, wnioskodawcy zostaną powiadomieni na piśmie lub drogą elektroniczną. </w:t>
      </w:r>
    </w:p>
    <w:p w:rsidR="00FD005C" w:rsidRDefault="00FD005C" w:rsidP="00FD0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Wnioskodawcy przysługuje prawo odwołania się od decyzji Zarządu Stowarzyszenia</w:t>
      </w:r>
      <w:r w:rsidR="00B423F8">
        <w:rPr>
          <w:rFonts w:ascii="Arial" w:hAnsi="Arial" w:cs="Arial"/>
          <w:sz w:val="24"/>
          <w:szCs w:val="24"/>
        </w:rPr>
        <w:t xml:space="preserve">. </w:t>
      </w:r>
    </w:p>
    <w:p w:rsidR="00B423F8" w:rsidRDefault="00B423F8" w:rsidP="00FD005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Odwołanie składa się do Zarządu Stowarzyszenia w terminie 30 dni od dnia powiadomienia. </w:t>
      </w:r>
    </w:p>
    <w:p w:rsidR="00E72E44" w:rsidRDefault="00E72E44" w:rsidP="00E72E44">
      <w:pPr>
        <w:pStyle w:val="Akapitzlist"/>
        <w:ind w:left="735"/>
        <w:jc w:val="both"/>
        <w:rPr>
          <w:rFonts w:ascii="Arial" w:hAnsi="Arial" w:cs="Arial"/>
          <w:sz w:val="24"/>
          <w:szCs w:val="24"/>
        </w:rPr>
      </w:pPr>
    </w:p>
    <w:p w:rsidR="00B67EDD" w:rsidRPr="00B67EDD" w:rsidRDefault="00B67EDD" w:rsidP="00B67ED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67EDD">
        <w:rPr>
          <w:rFonts w:ascii="Arial" w:hAnsi="Arial" w:cs="Arial"/>
          <w:b/>
          <w:sz w:val="24"/>
          <w:szCs w:val="24"/>
        </w:rPr>
        <w:t>Postanowienia końcowe.</w:t>
      </w:r>
    </w:p>
    <w:p w:rsidR="00B67EDD" w:rsidRDefault="00B67EDD" w:rsidP="00B67E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postępowaniu o udzielenie pomocy społecznej, stosuje się przepisy ustawy z dn. 29 sierpnia 1997 r. </w:t>
      </w:r>
      <w:r w:rsidRPr="00B67EDD">
        <w:rPr>
          <w:rFonts w:ascii="Arial" w:hAnsi="Arial" w:cs="Arial"/>
          <w:i/>
          <w:sz w:val="24"/>
          <w:szCs w:val="24"/>
        </w:rPr>
        <w:t>o ochronie danych osobowych</w:t>
      </w:r>
      <w:r>
        <w:rPr>
          <w:rFonts w:ascii="Arial" w:hAnsi="Arial" w:cs="Arial"/>
          <w:sz w:val="24"/>
          <w:szCs w:val="24"/>
        </w:rPr>
        <w:t>.</w:t>
      </w:r>
    </w:p>
    <w:p w:rsidR="00B67EDD" w:rsidRDefault="00B67EDD" w:rsidP="00B67E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Żadne z postanowień Regul</w:t>
      </w:r>
      <w:r w:rsidR="00B13D22">
        <w:rPr>
          <w:rFonts w:ascii="Arial" w:hAnsi="Arial" w:cs="Arial"/>
          <w:sz w:val="24"/>
          <w:szCs w:val="24"/>
        </w:rPr>
        <w:t>aminu nie może stanowić podstawy</w:t>
      </w:r>
      <w:r>
        <w:rPr>
          <w:rFonts w:ascii="Arial" w:hAnsi="Arial" w:cs="Arial"/>
          <w:sz w:val="24"/>
          <w:szCs w:val="24"/>
        </w:rPr>
        <w:t xml:space="preserve"> roszczeń wobec Stowarzyszenia. </w:t>
      </w:r>
    </w:p>
    <w:p w:rsidR="00B67EDD" w:rsidRDefault="00B67EDD" w:rsidP="00B67E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zastrzega sobie prawo zmian w obowiązującym Regulaminie, zgodnie ze Statutem Stowarzyszenia. </w:t>
      </w:r>
    </w:p>
    <w:p w:rsidR="00B67EDD" w:rsidRDefault="00B67EDD" w:rsidP="00B67ED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Regulamin wchodzi w życie z dniem jego uchwalenia przez Walne Zebranie Członków Stowarzyszenia i obowiązuje od dnia 01 sierpnia 2013 r. </w:t>
      </w:r>
    </w:p>
    <w:p w:rsidR="00B67EDD" w:rsidRDefault="00B67EDD" w:rsidP="00B67EDD">
      <w:pPr>
        <w:pStyle w:val="Akapitzlist"/>
        <w:ind w:left="735"/>
        <w:jc w:val="both"/>
        <w:rPr>
          <w:rFonts w:ascii="Arial" w:hAnsi="Arial" w:cs="Arial"/>
          <w:sz w:val="24"/>
          <w:szCs w:val="24"/>
        </w:rPr>
      </w:pPr>
    </w:p>
    <w:p w:rsidR="00B67EDD" w:rsidRDefault="00B67EDD" w:rsidP="00B67EDD">
      <w:pPr>
        <w:pStyle w:val="Akapitzlist"/>
        <w:ind w:left="735"/>
        <w:jc w:val="both"/>
        <w:rPr>
          <w:rFonts w:ascii="Arial" w:hAnsi="Arial" w:cs="Arial"/>
          <w:sz w:val="24"/>
          <w:szCs w:val="24"/>
        </w:rPr>
      </w:pPr>
    </w:p>
    <w:p w:rsidR="00B67EDD" w:rsidRPr="00B67EDD" w:rsidRDefault="00B67EDD" w:rsidP="00B67EDD">
      <w:pPr>
        <w:pStyle w:val="Akapitzlist"/>
        <w:ind w:left="7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Stowarzyszenia</w:t>
      </w:r>
    </w:p>
    <w:p w:rsidR="00FD005C" w:rsidRPr="00FD005C" w:rsidRDefault="00FD005C" w:rsidP="00FD005C">
      <w:pPr>
        <w:jc w:val="both"/>
        <w:rPr>
          <w:rFonts w:ascii="Arial" w:hAnsi="Arial" w:cs="Arial"/>
          <w:sz w:val="24"/>
          <w:szCs w:val="24"/>
        </w:rPr>
      </w:pPr>
    </w:p>
    <w:p w:rsidR="00865B73" w:rsidRDefault="00865B73" w:rsidP="00865B73">
      <w:pPr>
        <w:jc w:val="both"/>
        <w:rPr>
          <w:rFonts w:ascii="Arial" w:hAnsi="Arial" w:cs="Arial"/>
          <w:sz w:val="24"/>
          <w:szCs w:val="24"/>
        </w:rPr>
      </w:pPr>
    </w:p>
    <w:p w:rsidR="00865B73" w:rsidRPr="00865B73" w:rsidRDefault="00865B73" w:rsidP="00865B73">
      <w:pPr>
        <w:jc w:val="both"/>
        <w:rPr>
          <w:rFonts w:ascii="Arial" w:hAnsi="Arial" w:cs="Arial"/>
          <w:sz w:val="24"/>
          <w:szCs w:val="24"/>
        </w:rPr>
      </w:pPr>
      <w:r w:rsidRPr="00865B73">
        <w:rPr>
          <w:rFonts w:ascii="Arial" w:hAnsi="Arial" w:cs="Arial"/>
          <w:sz w:val="24"/>
          <w:szCs w:val="24"/>
        </w:rPr>
        <w:t xml:space="preserve"> </w:t>
      </w:r>
    </w:p>
    <w:p w:rsidR="003D124F" w:rsidRPr="003D124F" w:rsidRDefault="003D124F" w:rsidP="003D1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124F" w:rsidRPr="00660C2F" w:rsidRDefault="003D124F" w:rsidP="00660C2F">
      <w:pPr>
        <w:jc w:val="both"/>
        <w:rPr>
          <w:rFonts w:ascii="Arial" w:hAnsi="Arial" w:cs="Arial"/>
          <w:sz w:val="24"/>
          <w:szCs w:val="24"/>
        </w:rPr>
      </w:pPr>
    </w:p>
    <w:p w:rsidR="00660C2F" w:rsidRPr="00660C2F" w:rsidRDefault="00660C2F" w:rsidP="00660C2F">
      <w:pPr>
        <w:jc w:val="both"/>
        <w:rPr>
          <w:rFonts w:ascii="Arial" w:hAnsi="Arial" w:cs="Arial"/>
          <w:sz w:val="24"/>
          <w:szCs w:val="24"/>
        </w:rPr>
      </w:pPr>
    </w:p>
    <w:sectPr w:rsidR="00660C2F" w:rsidRPr="00660C2F" w:rsidSect="00CE22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C3" w:rsidRDefault="003359C3" w:rsidP="00660C2F">
      <w:pPr>
        <w:spacing w:after="0" w:line="240" w:lineRule="auto"/>
      </w:pPr>
      <w:r>
        <w:separator/>
      </w:r>
    </w:p>
  </w:endnote>
  <w:endnote w:type="continuationSeparator" w:id="0">
    <w:p w:rsidR="003359C3" w:rsidRDefault="003359C3" w:rsidP="0066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837"/>
      <w:docPartObj>
        <w:docPartGallery w:val="Page Numbers (Bottom of Page)"/>
        <w:docPartUnique/>
      </w:docPartObj>
    </w:sdtPr>
    <w:sdtContent>
      <w:p w:rsidR="00FD005C" w:rsidRDefault="00E764AB">
        <w:pPr>
          <w:pStyle w:val="Stopka"/>
          <w:jc w:val="right"/>
        </w:pPr>
        <w:fldSimple w:instr=" PAGE   \* MERGEFORMAT ">
          <w:r w:rsidR="00B13D22">
            <w:rPr>
              <w:noProof/>
            </w:rPr>
            <w:t>3</w:t>
          </w:r>
        </w:fldSimple>
      </w:p>
    </w:sdtContent>
  </w:sdt>
  <w:p w:rsidR="00FD005C" w:rsidRDefault="00FD0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C3" w:rsidRDefault="003359C3" w:rsidP="00660C2F">
      <w:pPr>
        <w:spacing w:after="0" w:line="240" w:lineRule="auto"/>
      </w:pPr>
      <w:r>
        <w:separator/>
      </w:r>
    </w:p>
  </w:footnote>
  <w:footnote w:type="continuationSeparator" w:id="0">
    <w:p w:rsidR="003359C3" w:rsidRDefault="003359C3" w:rsidP="0066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B94DFF0F80241B584A9A9E7B70D67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005C" w:rsidRDefault="00FD005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Regulamin udzielania pomocy społecznej przez Stowarzyszenie na Rzecz Dzieci z Chorobami Krwi w Lublinie</w:t>
        </w:r>
      </w:p>
    </w:sdtContent>
  </w:sdt>
  <w:p w:rsidR="00FD005C" w:rsidRDefault="00FD00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8F1"/>
    <w:multiLevelType w:val="hybridMultilevel"/>
    <w:tmpl w:val="78EC5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134E"/>
    <w:multiLevelType w:val="hybridMultilevel"/>
    <w:tmpl w:val="9C3C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635"/>
    <w:multiLevelType w:val="hybridMultilevel"/>
    <w:tmpl w:val="7C8802F2"/>
    <w:lvl w:ilvl="0" w:tplc="AE905F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793"/>
    <w:multiLevelType w:val="hybridMultilevel"/>
    <w:tmpl w:val="A33CCD78"/>
    <w:lvl w:ilvl="0" w:tplc="AE905FE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F3B75"/>
    <w:multiLevelType w:val="hybridMultilevel"/>
    <w:tmpl w:val="FD8E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4C13"/>
    <w:multiLevelType w:val="hybridMultilevel"/>
    <w:tmpl w:val="7348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1A4E"/>
    <w:multiLevelType w:val="hybridMultilevel"/>
    <w:tmpl w:val="CFC8D84E"/>
    <w:lvl w:ilvl="0" w:tplc="AE905F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53B9"/>
    <w:multiLevelType w:val="hybridMultilevel"/>
    <w:tmpl w:val="57C8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757F6"/>
    <w:multiLevelType w:val="hybridMultilevel"/>
    <w:tmpl w:val="80A26224"/>
    <w:lvl w:ilvl="0" w:tplc="AE905FE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7018A"/>
    <w:multiLevelType w:val="hybridMultilevel"/>
    <w:tmpl w:val="88E4FB5A"/>
    <w:lvl w:ilvl="0" w:tplc="AE905F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0106"/>
    <w:multiLevelType w:val="hybridMultilevel"/>
    <w:tmpl w:val="F898A6E6"/>
    <w:lvl w:ilvl="0" w:tplc="AE905FE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DD5B13"/>
    <w:multiLevelType w:val="hybridMultilevel"/>
    <w:tmpl w:val="AE4083AC"/>
    <w:lvl w:ilvl="0" w:tplc="AE905F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037A8"/>
    <w:multiLevelType w:val="hybridMultilevel"/>
    <w:tmpl w:val="F2FEA9FE"/>
    <w:lvl w:ilvl="0" w:tplc="AE905F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73"/>
    <w:rsid w:val="003359C3"/>
    <w:rsid w:val="003D124F"/>
    <w:rsid w:val="00587B45"/>
    <w:rsid w:val="00660C2F"/>
    <w:rsid w:val="00770156"/>
    <w:rsid w:val="00832CFF"/>
    <w:rsid w:val="00865B73"/>
    <w:rsid w:val="00A47569"/>
    <w:rsid w:val="00B13D22"/>
    <w:rsid w:val="00B423F8"/>
    <w:rsid w:val="00B67EDD"/>
    <w:rsid w:val="00CE2230"/>
    <w:rsid w:val="00D534B3"/>
    <w:rsid w:val="00E72E44"/>
    <w:rsid w:val="00E764AB"/>
    <w:rsid w:val="00E8753A"/>
    <w:rsid w:val="00FD005C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C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C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C2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2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94DFF0F80241B584A9A9E7B70D6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1EC6E-358C-4350-A62D-20C4ACCE8609}"/>
      </w:docPartPr>
      <w:docPartBody>
        <w:p w:rsidR="006C3034" w:rsidRDefault="006C3034" w:rsidP="006C3034">
          <w:pPr>
            <w:pStyle w:val="0B94DFF0F80241B584A9A9E7B70D67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3034"/>
    <w:rsid w:val="004A3063"/>
    <w:rsid w:val="006C3034"/>
    <w:rsid w:val="00AD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B94DFF0F80241B584A9A9E7B70D67D9">
    <w:name w:val="0B94DFF0F80241B584A9A9E7B70D67D9"/>
    <w:rsid w:val="006C3034"/>
  </w:style>
  <w:style w:type="paragraph" w:customStyle="1" w:styleId="57AEEB2DF02345A19D285510EB98AC0A">
    <w:name w:val="57AEEB2DF02345A19D285510EB98AC0A"/>
    <w:rsid w:val="004A30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pomocy społecznej przez Stowarzyszenie na Rzecz Dzieci z Chorobami Krwi w Lublinie</vt:lpstr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pomocy społecznej przez Stowarzyszenie na Rzecz Dzieci z Chorobami Krwi w Lublinie</dc:title>
  <dc:creator>Domowy</dc:creator>
  <cp:lastModifiedBy>Domowy</cp:lastModifiedBy>
  <cp:revision>4</cp:revision>
  <cp:lastPrinted>2013-07-28T11:05:00Z</cp:lastPrinted>
  <dcterms:created xsi:type="dcterms:W3CDTF">2013-07-27T10:49:00Z</dcterms:created>
  <dcterms:modified xsi:type="dcterms:W3CDTF">2013-07-28T14:12:00Z</dcterms:modified>
</cp:coreProperties>
</file>